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AE6" w:rsidRDefault="00E83B5F" w:rsidP="002B217C">
      <w:pPr>
        <w:spacing w:after="0" w:line="240" w:lineRule="auto"/>
        <w:ind w:right="-20"/>
      </w:pPr>
      <w:r>
        <w:tab/>
      </w:r>
      <w:r>
        <w:tab/>
      </w:r>
      <w:r>
        <w:tab/>
      </w:r>
    </w:p>
    <w:p w:rsidR="00B21F24" w:rsidRPr="00B6410A" w:rsidRDefault="00B21F24" w:rsidP="00832152">
      <w:pPr>
        <w:spacing w:after="0" w:line="240" w:lineRule="auto"/>
        <w:ind w:left="6480" w:right="-20"/>
        <w:rPr>
          <w:rFonts w:ascii="Verdana" w:hAnsi="Verdana" w:cs="Times New Roman"/>
          <w:color w:val="000000"/>
          <w:sz w:val="24"/>
          <w:szCs w:val="24"/>
          <w:lang w:val="lt-LT" w:eastAsia="lt-LT"/>
        </w:rPr>
      </w:pPr>
      <w:r w:rsidRPr="00B6410A">
        <w:rPr>
          <w:rFonts w:ascii="Verdana" w:hAnsi="Verdana" w:cs="Times New Roman"/>
          <w:color w:val="000000"/>
          <w:sz w:val="24"/>
          <w:szCs w:val="24"/>
          <w:lang w:val="lt-LT" w:eastAsia="lt-LT"/>
        </w:rPr>
        <w:t>PAT</w:t>
      </w:r>
      <w:r w:rsidRPr="00B6410A">
        <w:rPr>
          <w:rFonts w:ascii="Verdana" w:hAnsi="Verdana" w:cs="Times New Roman"/>
          <w:color w:val="000000"/>
          <w:spacing w:val="1"/>
          <w:sz w:val="24"/>
          <w:szCs w:val="24"/>
          <w:lang w:val="lt-LT" w:eastAsia="lt-LT"/>
        </w:rPr>
        <w:t>V</w:t>
      </w:r>
      <w:r w:rsidRPr="00B6410A">
        <w:rPr>
          <w:rFonts w:ascii="Verdana" w:hAnsi="Verdana" w:cs="Times New Roman"/>
          <w:color w:val="000000"/>
          <w:spacing w:val="-4"/>
          <w:sz w:val="24"/>
          <w:szCs w:val="24"/>
          <w:lang w:val="lt-LT" w:eastAsia="lt-LT"/>
        </w:rPr>
        <w:t>I</w:t>
      </w:r>
      <w:r w:rsidRPr="00B6410A">
        <w:rPr>
          <w:rFonts w:ascii="Verdana" w:hAnsi="Verdana" w:cs="Times New Roman"/>
          <w:color w:val="000000"/>
          <w:sz w:val="24"/>
          <w:szCs w:val="24"/>
          <w:lang w:val="lt-LT" w:eastAsia="lt-LT"/>
        </w:rPr>
        <w:t>R</w:t>
      </w:r>
      <w:r w:rsidRPr="00B6410A">
        <w:rPr>
          <w:rFonts w:ascii="Verdana" w:hAnsi="Verdana" w:cs="Times New Roman"/>
          <w:color w:val="000000"/>
          <w:spacing w:val="3"/>
          <w:sz w:val="24"/>
          <w:szCs w:val="24"/>
          <w:lang w:val="lt-LT" w:eastAsia="lt-LT"/>
        </w:rPr>
        <w:t>T</w:t>
      </w:r>
      <w:r w:rsidRPr="00B6410A">
        <w:rPr>
          <w:rFonts w:ascii="Verdana" w:hAnsi="Verdana" w:cs="Times New Roman"/>
          <w:color w:val="000000"/>
          <w:spacing w:val="-2"/>
          <w:sz w:val="24"/>
          <w:szCs w:val="24"/>
          <w:lang w:val="lt-LT" w:eastAsia="lt-LT"/>
        </w:rPr>
        <w:t>I</w:t>
      </w:r>
      <w:r w:rsidRPr="00B6410A">
        <w:rPr>
          <w:rFonts w:ascii="Verdana" w:hAnsi="Verdana" w:cs="Times New Roman"/>
          <w:color w:val="000000"/>
          <w:sz w:val="24"/>
          <w:szCs w:val="24"/>
          <w:lang w:val="lt-LT" w:eastAsia="lt-LT"/>
        </w:rPr>
        <w:t>NTA</w:t>
      </w:r>
    </w:p>
    <w:p w:rsidR="00832152" w:rsidRDefault="00B6410A" w:rsidP="00832152">
      <w:pPr>
        <w:spacing w:after="0" w:line="240" w:lineRule="auto"/>
        <w:ind w:left="6480" w:right="1"/>
        <w:rPr>
          <w:rFonts w:ascii="Verdana" w:hAnsi="Verdana" w:cs="Times New Roman"/>
          <w:color w:val="000000"/>
          <w:spacing w:val="-2"/>
          <w:sz w:val="24"/>
          <w:szCs w:val="24"/>
          <w:lang w:val="lt-LT" w:eastAsia="lt-LT"/>
        </w:rPr>
      </w:pPr>
      <w:r>
        <w:rPr>
          <w:rFonts w:ascii="Verdana" w:hAnsi="Verdana" w:cs="Times New Roman"/>
          <w:color w:val="000000"/>
          <w:spacing w:val="-2"/>
          <w:sz w:val="24"/>
          <w:szCs w:val="24"/>
          <w:lang w:val="lt-LT" w:eastAsia="lt-LT"/>
        </w:rPr>
        <w:t>Marijampolės „Šaltinio“</w:t>
      </w:r>
    </w:p>
    <w:p w:rsidR="00832152" w:rsidRDefault="00B6410A" w:rsidP="00832152">
      <w:pPr>
        <w:spacing w:after="0" w:line="240" w:lineRule="auto"/>
        <w:ind w:left="6480" w:right="1"/>
        <w:rPr>
          <w:rFonts w:ascii="Verdana" w:hAnsi="Verdana" w:cs="Times New Roman"/>
          <w:color w:val="000000"/>
          <w:sz w:val="24"/>
          <w:szCs w:val="24"/>
          <w:lang w:val="lt-LT" w:eastAsia="lt-LT"/>
        </w:rPr>
      </w:pPr>
      <w:r>
        <w:rPr>
          <w:rFonts w:ascii="Verdana" w:hAnsi="Verdana" w:cs="Times New Roman"/>
          <w:color w:val="000000"/>
          <w:spacing w:val="-2"/>
          <w:sz w:val="24"/>
          <w:szCs w:val="24"/>
          <w:lang w:val="lt-LT" w:eastAsia="lt-LT"/>
        </w:rPr>
        <w:t>progimnazijos</w:t>
      </w:r>
      <w:r w:rsidR="00B21F24" w:rsidRPr="00B6410A">
        <w:rPr>
          <w:rFonts w:ascii="Verdana" w:hAnsi="Verdana" w:cs="Times New Roman"/>
          <w:color w:val="000000"/>
          <w:sz w:val="24"/>
          <w:szCs w:val="24"/>
          <w:lang w:val="lt-LT" w:eastAsia="lt-LT"/>
        </w:rPr>
        <w:t xml:space="preserve"> direktoriaus </w:t>
      </w:r>
    </w:p>
    <w:p w:rsidR="00832152" w:rsidRDefault="00B6410A" w:rsidP="00832152">
      <w:pPr>
        <w:spacing w:after="0" w:line="240" w:lineRule="auto"/>
        <w:ind w:left="6480" w:right="1"/>
        <w:rPr>
          <w:rFonts w:ascii="Verdana" w:hAnsi="Verdana" w:cs="Times New Roman"/>
          <w:color w:val="000000"/>
          <w:sz w:val="24"/>
          <w:szCs w:val="24"/>
          <w:lang w:val="lt-LT" w:eastAsia="lt-LT"/>
        </w:rPr>
      </w:pPr>
      <w:r>
        <w:rPr>
          <w:rFonts w:ascii="Verdana" w:hAnsi="Verdana" w:cs="Times New Roman"/>
          <w:color w:val="000000"/>
          <w:sz w:val="24"/>
          <w:szCs w:val="24"/>
          <w:lang w:val="lt-LT" w:eastAsia="lt-LT"/>
        </w:rPr>
        <w:t>2026</w:t>
      </w:r>
      <w:r w:rsidR="00B21F24" w:rsidRPr="00B6410A">
        <w:rPr>
          <w:rFonts w:ascii="Verdana" w:hAnsi="Verdana" w:cs="Times New Roman"/>
          <w:color w:val="000000"/>
          <w:sz w:val="24"/>
          <w:szCs w:val="24"/>
          <w:lang w:val="lt-LT" w:eastAsia="lt-LT"/>
        </w:rPr>
        <w:t xml:space="preserve"> m.</w:t>
      </w:r>
      <w:r w:rsidR="002B217C" w:rsidRPr="00B6410A">
        <w:rPr>
          <w:rFonts w:ascii="Verdana" w:hAnsi="Verdana" w:cs="Times New Roman"/>
          <w:color w:val="000000"/>
          <w:sz w:val="24"/>
          <w:szCs w:val="24"/>
          <w:lang w:val="lt-LT" w:eastAsia="lt-LT"/>
        </w:rPr>
        <w:t xml:space="preserve"> </w:t>
      </w:r>
      <w:r>
        <w:rPr>
          <w:rFonts w:ascii="Verdana" w:hAnsi="Verdana" w:cs="Times New Roman"/>
          <w:color w:val="000000"/>
          <w:sz w:val="24"/>
          <w:szCs w:val="24"/>
          <w:lang w:val="lt-LT" w:eastAsia="lt-LT"/>
        </w:rPr>
        <w:t>vasario</w:t>
      </w:r>
      <w:r w:rsidR="002B217C" w:rsidRPr="00B6410A">
        <w:rPr>
          <w:rFonts w:ascii="Verdana" w:hAnsi="Verdana" w:cs="Times New Roman"/>
          <w:color w:val="000000"/>
          <w:sz w:val="24"/>
          <w:szCs w:val="24"/>
          <w:lang w:val="lt-LT" w:eastAsia="lt-LT"/>
        </w:rPr>
        <w:t xml:space="preserve"> </w:t>
      </w:r>
      <w:r>
        <w:rPr>
          <w:rFonts w:ascii="Verdana" w:hAnsi="Verdana" w:cs="Times New Roman"/>
          <w:color w:val="000000"/>
          <w:sz w:val="24"/>
          <w:szCs w:val="24"/>
          <w:lang w:val="lt-LT" w:eastAsia="lt-LT"/>
        </w:rPr>
        <w:t>2</w:t>
      </w:r>
      <w:r w:rsidR="00BB523F" w:rsidRPr="00B6410A">
        <w:rPr>
          <w:rFonts w:ascii="Verdana" w:hAnsi="Verdana" w:cs="Times New Roman"/>
          <w:color w:val="000000"/>
          <w:sz w:val="24"/>
          <w:szCs w:val="24"/>
          <w:lang w:val="lt-LT" w:eastAsia="lt-LT"/>
        </w:rPr>
        <w:t xml:space="preserve"> </w:t>
      </w:r>
      <w:r w:rsidR="002B217C" w:rsidRPr="00B6410A">
        <w:rPr>
          <w:rFonts w:ascii="Verdana" w:hAnsi="Verdana" w:cs="Times New Roman"/>
          <w:color w:val="000000"/>
          <w:sz w:val="24"/>
          <w:szCs w:val="24"/>
          <w:lang w:val="lt-LT" w:eastAsia="lt-LT"/>
        </w:rPr>
        <w:t>d</w:t>
      </w:r>
      <w:r w:rsidR="00B21F24" w:rsidRPr="00B6410A">
        <w:rPr>
          <w:rFonts w:ascii="Verdana" w:hAnsi="Verdana" w:cs="Times New Roman"/>
          <w:color w:val="000000"/>
          <w:sz w:val="24"/>
          <w:szCs w:val="24"/>
          <w:lang w:val="lt-LT" w:eastAsia="lt-LT"/>
        </w:rPr>
        <w:t>.</w:t>
      </w:r>
      <w:r w:rsidR="00BB523F" w:rsidRPr="00B6410A">
        <w:rPr>
          <w:rFonts w:ascii="Verdana" w:hAnsi="Verdana" w:cs="Times New Roman"/>
          <w:color w:val="000000"/>
          <w:sz w:val="24"/>
          <w:szCs w:val="24"/>
          <w:lang w:val="lt-LT" w:eastAsia="lt-LT"/>
        </w:rPr>
        <w:t xml:space="preserve"> </w:t>
      </w:r>
      <w:r w:rsidR="002B217C" w:rsidRPr="00B6410A">
        <w:rPr>
          <w:rFonts w:ascii="Verdana" w:hAnsi="Verdana" w:cs="Times New Roman"/>
          <w:color w:val="000000"/>
          <w:sz w:val="24"/>
          <w:szCs w:val="24"/>
          <w:lang w:val="lt-LT" w:eastAsia="lt-LT"/>
        </w:rPr>
        <w:t>įs</w:t>
      </w:r>
      <w:r w:rsidR="00BB523F" w:rsidRPr="00B6410A">
        <w:rPr>
          <w:rFonts w:ascii="Verdana" w:hAnsi="Verdana" w:cs="Times New Roman"/>
          <w:color w:val="000000"/>
          <w:sz w:val="24"/>
          <w:szCs w:val="24"/>
          <w:lang w:val="lt-LT" w:eastAsia="lt-LT"/>
        </w:rPr>
        <w:t>akymu</w:t>
      </w:r>
    </w:p>
    <w:p w:rsidR="00B21F24" w:rsidRPr="00B6410A" w:rsidRDefault="00B21F24" w:rsidP="00832152">
      <w:pPr>
        <w:spacing w:after="0" w:line="240" w:lineRule="auto"/>
        <w:ind w:left="6480" w:right="1"/>
        <w:rPr>
          <w:rFonts w:ascii="Verdana" w:hAnsi="Verdana" w:cs="Times New Roman"/>
          <w:color w:val="000000"/>
          <w:sz w:val="24"/>
          <w:szCs w:val="24"/>
          <w:lang w:val="lt-LT" w:eastAsia="lt-LT"/>
        </w:rPr>
      </w:pPr>
      <w:r w:rsidRPr="00B6410A">
        <w:rPr>
          <w:rFonts w:ascii="Verdana" w:hAnsi="Verdana" w:cs="Times New Roman"/>
          <w:color w:val="000000"/>
          <w:sz w:val="24"/>
          <w:szCs w:val="24"/>
          <w:lang w:val="lt-LT" w:eastAsia="lt-LT"/>
        </w:rPr>
        <w:t>N</w:t>
      </w:r>
      <w:r w:rsidRPr="00B6410A">
        <w:rPr>
          <w:rFonts w:ascii="Verdana" w:hAnsi="Verdana" w:cs="Times New Roman"/>
          <w:color w:val="000000"/>
          <w:spacing w:val="-1"/>
          <w:sz w:val="24"/>
          <w:szCs w:val="24"/>
          <w:lang w:val="lt-LT" w:eastAsia="lt-LT"/>
        </w:rPr>
        <w:t>r</w:t>
      </w:r>
      <w:r w:rsidR="00694784" w:rsidRPr="00B6410A">
        <w:rPr>
          <w:rFonts w:ascii="Verdana" w:hAnsi="Verdana" w:cs="Times New Roman"/>
          <w:color w:val="000000"/>
          <w:sz w:val="24"/>
          <w:szCs w:val="24"/>
          <w:lang w:val="lt-LT" w:eastAsia="lt-LT"/>
        </w:rPr>
        <w:t xml:space="preserve">. </w:t>
      </w:r>
      <w:r w:rsidR="00B6410A">
        <w:rPr>
          <w:rFonts w:ascii="Verdana" w:hAnsi="Verdana" w:cs="Times New Roman"/>
          <w:color w:val="000000"/>
          <w:sz w:val="24"/>
          <w:szCs w:val="24"/>
          <w:lang w:val="lt-LT" w:eastAsia="lt-LT"/>
        </w:rPr>
        <w:t>V-</w:t>
      </w:r>
      <w:bookmarkStart w:id="0" w:name="_GoBack"/>
      <w:bookmarkEnd w:id="0"/>
      <w:r w:rsidR="00C02341">
        <w:rPr>
          <w:rFonts w:ascii="Verdana" w:hAnsi="Verdana" w:cs="Times New Roman"/>
          <w:color w:val="000000"/>
          <w:sz w:val="24"/>
          <w:szCs w:val="24"/>
          <w:lang w:val="lt-LT" w:eastAsia="lt-LT"/>
        </w:rPr>
        <w:t xml:space="preserve">16 </w:t>
      </w:r>
      <w:r w:rsidR="00B6410A">
        <w:rPr>
          <w:rFonts w:ascii="Verdana" w:hAnsi="Verdana" w:cs="Times New Roman"/>
          <w:color w:val="000000"/>
          <w:sz w:val="24"/>
          <w:szCs w:val="24"/>
          <w:lang w:val="lt-LT" w:eastAsia="lt-LT"/>
        </w:rPr>
        <w:t>(1.3</w:t>
      </w:r>
      <w:r w:rsidR="00832152">
        <w:rPr>
          <w:rFonts w:ascii="Verdana" w:hAnsi="Verdana" w:cs="Times New Roman"/>
          <w:color w:val="000000"/>
          <w:sz w:val="24"/>
          <w:szCs w:val="24"/>
          <w:lang w:val="lt-LT" w:eastAsia="lt-LT"/>
        </w:rPr>
        <w:t xml:space="preserve"> </w:t>
      </w:r>
      <w:r w:rsidR="00B6410A">
        <w:rPr>
          <w:rFonts w:ascii="Verdana" w:hAnsi="Verdana" w:cs="Times New Roman"/>
          <w:color w:val="000000"/>
          <w:sz w:val="24"/>
          <w:szCs w:val="24"/>
          <w:lang w:val="lt-LT" w:eastAsia="lt-LT"/>
        </w:rPr>
        <w:t>E)</w:t>
      </w:r>
    </w:p>
    <w:p w:rsidR="00FB10D3" w:rsidRPr="00B6410A" w:rsidRDefault="00FB10D3" w:rsidP="002B217C">
      <w:pPr>
        <w:pStyle w:val="Default"/>
        <w:rPr>
          <w:rFonts w:ascii="Verdana" w:hAnsi="Verdana"/>
          <w:lang w:val="lt-LT"/>
        </w:rPr>
      </w:pPr>
    </w:p>
    <w:p w:rsidR="00B21F24" w:rsidRPr="00B6410A" w:rsidRDefault="00B21F24" w:rsidP="00D0145D">
      <w:pPr>
        <w:pStyle w:val="Default"/>
        <w:rPr>
          <w:rFonts w:ascii="Verdana" w:hAnsi="Verdana"/>
          <w:b/>
          <w:bCs/>
          <w:lang w:val="lt-LT"/>
        </w:rPr>
      </w:pPr>
    </w:p>
    <w:p w:rsidR="00FB10D3" w:rsidRPr="00B6410A" w:rsidRDefault="00524AE9" w:rsidP="00D0145D">
      <w:pPr>
        <w:pStyle w:val="Default"/>
        <w:jc w:val="center"/>
        <w:rPr>
          <w:rFonts w:ascii="Verdana" w:hAnsi="Verdana"/>
          <w:lang w:val="lt-LT"/>
        </w:rPr>
      </w:pPr>
      <w:r w:rsidRPr="00B6410A">
        <w:rPr>
          <w:rFonts w:ascii="Verdana" w:hAnsi="Verdana"/>
          <w:b/>
          <w:bCs/>
          <w:lang w:val="lt-LT"/>
        </w:rPr>
        <w:t xml:space="preserve"> </w:t>
      </w:r>
      <w:r w:rsidR="00175DE1">
        <w:rPr>
          <w:rFonts w:ascii="Verdana" w:hAnsi="Verdana"/>
          <w:b/>
          <w:bCs/>
          <w:lang w:val="lt-LT"/>
        </w:rPr>
        <w:t>MARIJAMPOLĖS „ŠALTINIO“ PROGIMNAZIJOS</w:t>
      </w:r>
    </w:p>
    <w:p w:rsidR="00FB10D3" w:rsidRPr="00B6410A" w:rsidRDefault="00524AE9" w:rsidP="00D0145D">
      <w:pPr>
        <w:pStyle w:val="Default"/>
        <w:jc w:val="center"/>
        <w:rPr>
          <w:rFonts w:ascii="Verdana" w:hAnsi="Verdana"/>
          <w:b/>
          <w:bCs/>
          <w:lang w:val="lt-LT"/>
        </w:rPr>
      </w:pPr>
      <w:r w:rsidRPr="00B6410A">
        <w:rPr>
          <w:rFonts w:ascii="Verdana" w:hAnsi="Verdana"/>
          <w:b/>
          <w:bCs/>
          <w:lang w:val="lt-LT"/>
        </w:rPr>
        <w:t xml:space="preserve">NEFORMALIOJO ŠVIETIMO </w:t>
      </w:r>
      <w:r w:rsidR="00FB10D3" w:rsidRPr="00B6410A">
        <w:rPr>
          <w:rFonts w:ascii="Verdana" w:hAnsi="Verdana"/>
          <w:b/>
          <w:bCs/>
          <w:lang w:val="lt-LT"/>
        </w:rPr>
        <w:t>MOKYTOJO PAREIGYBĖS APRAŠYMAS</w:t>
      </w:r>
    </w:p>
    <w:p w:rsidR="00B21F24" w:rsidRPr="00B6410A" w:rsidRDefault="00B21F24" w:rsidP="00D0145D">
      <w:pPr>
        <w:pStyle w:val="Default"/>
        <w:jc w:val="center"/>
        <w:rPr>
          <w:rFonts w:ascii="Verdana" w:hAnsi="Verdana"/>
          <w:b/>
          <w:bCs/>
          <w:lang w:val="lt-LT"/>
        </w:rPr>
      </w:pPr>
    </w:p>
    <w:p w:rsidR="00FB10D3" w:rsidRPr="00B6410A" w:rsidRDefault="00FB10D3" w:rsidP="00D0145D">
      <w:pPr>
        <w:pStyle w:val="Default"/>
        <w:jc w:val="center"/>
        <w:rPr>
          <w:rFonts w:ascii="Verdana" w:hAnsi="Verdana"/>
          <w:lang w:val="lt-LT"/>
        </w:rPr>
      </w:pPr>
    </w:p>
    <w:p w:rsidR="00FB10D3" w:rsidRPr="00B6410A" w:rsidRDefault="00FB10D3" w:rsidP="00D0145D">
      <w:pPr>
        <w:pStyle w:val="Default"/>
        <w:jc w:val="center"/>
        <w:rPr>
          <w:rFonts w:ascii="Verdana" w:hAnsi="Verdana"/>
          <w:lang w:val="lt-LT"/>
        </w:rPr>
      </w:pPr>
      <w:r w:rsidRPr="00B6410A">
        <w:rPr>
          <w:rFonts w:ascii="Verdana" w:hAnsi="Verdana"/>
          <w:b/>
          <w:bCs/>
          <w:lang w:val="lt-LT"/>
        </w:rPr>
        <w:t>I SKYRIUS</w:t>
      </w:r>
    </w:p>
    <w:p w:rsidR="00FB10D3" w:rsidRPr="00B6410A" w:rsidRDefault="00FB10D3" w:rsidP="00D0145D">
      <w:pPr>
        <w:pStyle w:val="Default"/>
        <w:jc w:val="center"/>
        <w:rPr>
          <w:rFonts w:ascii="Verdana" w:hAnsi="Verdana"/>
          <w:b/>
          <w:bCs/>
          <w:lang w:val="lt-LT"/>
        </w:rPr>
      </w:pPr>
      <w:r w:rsidRPr="00B6410A">
        <w:rPr>
          <w:rFonts w:ascii="Verdana" w:hAnsi="Verdana"/>
          <w:b/>
          <w:bCs/>
          <w:lang w:val="lt-LT"/>
        </w:rPr>
        <w:t>PAREIGYBĖ</w:t>
      </w:r>
    </w:p>
    <w:p w:rsidR="00FB10D3" w:rsidRPr="00B6410A" w:rsidRDefault="00FB10D3" w:rsidP="00D0145D">
      <w:pPr>
        <w:pStyle w:val="Default"/>
        <w:rPr>
          <w:rFonts w:ascii="Verdana" w:hAnsi="Verdana"/>
          <w:lang w:val="lt-LT"/>
        </w:rPr>
      </w:pPr>
    </w:p>
    <w:p w:rsidR="009A02C9" w:rsidRPr="00B6410A" w:rsidRDefault="009A02C9" w:rsidP="00832152">
      <w:pPr>
        <w:pStyle w:val="Default"/>
        <w:ind w:firstLine="720"/>
        <w:jc w:val="both"/>
        <w:rPr>
          <w:rFonts w:ascii="Verdana" w:hAnsi="Verdana"/>
          <w:lang w:val="lt-LT"/>
        </w:rPr>
      </w:pPr>
      <w:r w:rsidRPr="00B6410A">
        <w:rPr>
          <w:rFonts w:ascii="Verdana" w:hAnsi="Verdana"/>
          <w:lang w:val="lt-LT"/>
        </w:rPr>
        <w:t xml:space="preserve">1. </w:t>
      </w:r>
      <w:r w:rsidR="00832152">
        <w:rPr>
          <w:rFonts w:ascii="Verdana" w:hAnsi="Verdana"/>
          <w:lang w:val="lt-LT"/>
        </w:rPr>
        <w:t xml:space="preserve"> Marijampolės „Šaltinio“ progimnazij</w:t>
      </w:r>
      <w:r w:rsidR="00C34F31">
        <w:rPr>
          <w:rFonts w:ascii="Verdana" w:hAnsi="Verdana"/>
          <w:lang w:val="lt-LT"/>
        </w:rPr>
        <w:t>os</w:t>
      </w:r>
      <w:r w:rsidR="00AD4233" w:rsidRPr="00B6410A">
        <w:rPr>
          <w:rFonts w:ascii="Verdana" w:hAnsi="Verdana"/>
          <w:lang w:val="lt-LT"/>
        </w:rPr>
        <w:t xml:space="preserve"> (toliau – </w:t>
      </w:r>
      <w:r w:rsidR="00832152">
        <w:rPr>
          <w:rFonts w:ascii="Verdana" w:hAnsi="Verdana"/>
          <w:lang w:val="lt-LT"/>
        </w:rPr>
        <w:t>Progimnazija</w:t>
      </w:r>
      <w:r w:rsidR="00AD4233" w:rsidRPr="00B6410A">
        <w:rPr>
          <w:rFonts w:ascii="Verdana" w:hAnsi="Verdana"/>
          <w:lang w:val="lt-LT"/>
        </w:rPr>
        <w:t>) n</w:t>
      </w:r>
      <w:r w:rsidR="00FB10D3" w:rsidRPr="00B6410A">
        <w:rPr>
          <w:rFonts w:ascii="Verdana" w:hAnsi="Verdana"/>
          <w:lang w:val="lt-LT"/>
        </w:rPr>
        <w:t xml:space="preserve">eformaliojo </w:t>
      </w:r>
      <w:r w:rsidR="00832152">
        <w:rPr>
          <w:rFonts w:ascii="Verdana" w:hAnsi="Verdana"/>
          <w:lang w:val="lt-LT"/>
        </w:rPr>
        <w:t>ugdymo</w:t>
      </w:r>
      <w:r w:rsidR="00FB10D3" w:rsidRPr="00B6410A">
        <w:rPr>
          <w:rFonts w:ascii="Verdana" w:hAnsi="Verdana"/>
          <w:lang w:val="lt-LT"/>
        </w:rPr>
        <w:t xml:space="preserve"> mokytojo par</w:t>
      </w:r>
      <w:r w:rsidRPr="00B6410A">
        <w:rPr>
          <w:rFonts w:ascii="Verdana" w:hAnsi="Verdana"/>
          <w:lang w:val="lt-LT"/>
        </w:rPr>
        <w:t>eigybė</w:t>
      </w:r>
      <w:r w:rsidR="00AD4233" w:rsidRPr="00B6410A">
        <w:rPr>
          <w:rFonts w:ascii="Verdana" w:hAnsi="Verdana"/>
          <w:lang w:val="lt-LT"/>
        </w:rPr>
        <w:t xml:space="preserve"> priskiriama specialistų pareigybių grupei.</w:t>
      </w:r>
    </w:p>
    <w:p w:rsidR="00FB10D3" w:rsidRPr="00B6410A" w:rsidRDefault="009A02C9" w:rsidP="00832152">
      <w:pPr>
        <w:pStyle w:val="Default"/>
        <w:ind w:firstLine="720"/>
        <w:jc w:val="both"/>
        <w:rPr>
          <w:rFonts w:ascii="Verdana" w:hAnsi="Verdana"/>
          <w:lang w:val="lt-LT"/>
        </w:rPr>
      </w:pPr>
      <w:r w:rsidRPr="00B6410A">
        <w:rPr>
          <w:rFonts w:ascii="Verdana" w:hAnsi="Verdana"/>
          <w:lang w:val="lt-LT"/>
        </w:rPr>
        <w:t xml:space="preserve">2. </w:t>
      </w:r>
      <w:r w:rsidR="00C34F31">
        <w:rPr>
          <w:rFonts w:ascii="Verdana" w:hAnsi="Verdana"/>
          <w:lang w:val="lt-LT"/>
        </w:rPr>
        <w:t>P</w:t>
      </w:r>
      <w:r w:rsidRPr="00B6410A">
        <w:rPr>
          <w:rFonts w:ascii="Verdana" w:hAnsi="Verdana"/>
          <w:lang w:val="lt-LT"/>
        </w:rPr>
        <w:t>areigybės lygis – A2.</w:t>
      </w:r>
      <w:r w:rsidR="00FB10D3" w:rsidRPr="00B6410A">
        <w:rPr>
          <w:rFonts w:ascii="Verdana" w:hAnsi="Verdana"/>
          <w:lang w:val="lt-LT"/>
        </w:rPr>
        <w:t xml:space="preserve"> </w:t>
      </w:r>
    </w:p>
    <w:p w:rsidR="00B21F24" w:rsidRPr="00B6410A" w:rsidRDefault="00832152" w:rsidP="00832152">
      <w:pPr>
        <w:pStyle w:val="Default"/>
        <w:ind w:firstLine="720"/>
        <w:jc w:val="both"/>
        <w:rPr>
          <w:rFonts w:ascii="Verdana" w:hAnsi="Verdana"/>
          <w:lang w:val="lt-LT"/>
        </w:rPr>
      </w:pPr>
      <w:r>
        <w:rPr>
          <w:rFonts w:ascii="Verdana" w:hAnsi="Verdana"/>
          <w:lang w:val="lt-LT"/>
        </w:rPr>
        <w:t>3</w:t>
      </w:r>
      <w:r w:rsidR="00FB10D3" w:rsidRPr="00B6410A">
        <w:rPr>
          <w:rFonts w:ascii="Verdana" w:hAnsi="Verdana"/>
          <w:lang w:val="lt-LT"/>
        </w:rPr>
        <w:t xml:space="preserve">. Neformaliojo </w:t>
      </w:r>
      <w:r>
        <w:rPr>
          <w:rFonts w:ascii="Verdana" w:hAnsi="Verdana"/>
          <w:lang w:val="lt-LT"/>
        </w:rPr>
        <w:t>ugdymo</w:t>
      </w:r>
      <w:r w:rsidR="00FB10D3" w:rsidRPr="00B6410A">
        <w:rPr>
          <w:rFonts w:ascii="Verdana" w:hAnsi="Verdana"/>
          <w:lang w:val="lt-LT"/>
        </w:rPr>
        <w:t xml:space="preserve"> mokytojas</w:t>
      </w:r>
      <w:r w:rsidR="00351585" w:rsidRPr="00B6410A">
        <w:rPr>
          <w:rFonts w:ascii="Verdana" w:hAnsi="Verdana"/>
          <w:lang w:val="lt-LT"/>
        </w:rPr>
        <w:t xml:space="preserve"> </w:t>
      </w:r>
      <w:r w:rsidR="00524AE9" w:rsidRPr="00B6410A">
        <w:rPr>
          <w:rFonts w:ascii="Verdana" w:hAnsi="Verdana"/>
          <w:lang w:val="lt-LT"/>
        </w:rPr>
        <w:t xml:space="preserve">pavaldus </w:t>
      </w:r>
      <w:r>
        <w:rPr>
          <w:rFonts w:ascii="Verdana" w:hAnsi="Verdana"/>
          <w:lang w:val="lt-LT"/>
        </w:rPr>
        <w:t>Progimnazijos</w:t>
      </w:r>
      <w:r w:rsidR="00FB10D3" w:rsidRPr="00B6410A">
        <w:rPr>
          <w:rFonts w:ascii="Verdana" w:hAnsi="Verdana"/>
          <w:lang w:val="lt-LT"/>
        </w:rPr>
        <w:t xml:space="preserve"> direktoriaus pavaduotojui ugdymui. </w:t>
      </w:r>
    </w:p>
    <w:p w:rsidR="00B21F24" w:rsidRPr="00B6410A" w:rsidRDefault="00B21F24" w:rsidP="00D0145D">
      <w:pPr>
        <w:pStyle w:val="Default"/>
        <w:ind w:firstLine="720"/>
        <w:rPr>
          <w:rFonts w:ascii="Verdana" w:hAnsi="Verdana"/>
          <w:lang w:val="lt-LT"/>
        </w:rPr>
      </w:pPr>
    </w:p>
    <w:p w:rsidR="00FB10D3" w:rsidRPr="00B6410A" w:rsidRDefault="00FB10D3" w:rsidP="00D0145D">
      <w:pPr>
        <w:pStyle w:val="Default"/>
        <w:jc w:val="center"/>
        <w:rPr>
          <w:rFonts w:ascii="Verdana" w:hAnsi="Verdana"/>
          <w:lang w:val="lt-LT"/>
        </w:rPr>
      </w:pPr>
      <w:r w:rsidRPr="00B6410A">
        <w:rPr>
          <w:rFonts w:ascii="Verdana" w:hAnsi="Verdana"/>
          <w:b/>
          <w:bCs/>
          <w:lang w:val="lt-LT"/>
        </w:rPr>
        <w:t>II SKYRIUS</w:t>
      </w:r>
    </w:p>
    <w:p w:rsidR="00FB10D3" w:rsidRPr="00B6410A" w:rsidRDefault="00FB10D3" w:rsidP="00D0145D">
      <w:pPr>
        <w:pStyle w:val="Default"/>
        <w:jc w:val="center"/>
        <w:rPr>
          <w:rFonts w:ascii="Verdana" w:hAnsi="Verdana"/>
          <w:b/>
          <w:bCs/>
          <w:lang w:val="lt-LT"/>
        </w:rPr>
      </w:pPr>
      <w:r w:rsidRPr="00B6410A">
        <w:rPr>
          <w:rFonts w:ascii="Verdana" w:hAnsi="Verdana"/>
          <w:b/>
          <w:bCs/>
          <w:lang w:val="lt-LT"/>
        </w:rPr>
        <w:t>SPECIALŪS REIKALAVIMAI ŠIAS PAREIGAS EINANČIAM MOKYTOJUI</w:t>
      </w:r>
    </w:p>
    <w:p w:rsidR="00FB10D3" w:rsidRPr="00B6410A" w:rsidRDefault="00FB10D3" w:rsidP="00D0145D">
      <w:pPr>
        <w:pStyle w:val="Default"/>
        <w:jc w:val="both"/>
        <w:rPr>
          <w:rFonts w:ascii="Verdana" w:hAnsi="Verdana"/>
          <w:lang w:val="lt-LT"/>
        </w:rPr>
      </w:pPr>
    </w:p>
    <w:p w:rsidR="00FB10D3" w:rsidRPr="00B6410A" w:rsidRDefault="00832152" w:rsidP="00D0145D">
      <w:pPr>
        <w:pStyle w:val="Default"/>
        <w:ind w:firstLine="720"/>
        <w:jc w:val="both"/>
        <w:rPr>
          <w:rFonts w:ascii="Verdana" w:hAnsi="Verdana"/>
          <w:lang w:val="lt-LT"/>
        </w:rPr>
      </w:pPr>
      <w:r>
        <w:rPr>
          <w:rFonts w:ascii="Verdana" w:hAnsi="Verdana"/>
          <w:lang w:val="lt-LT"/>
        </w:rPr>
        <w:t>4</w:t>
      </w:r>
      <w:r w:rsidR="00FB10D3" w:rsidRPr="00B6410A">
        <w:rPr>
          <w:rFonts w:ascii="Verdana" w:hAnsi="Verdana"/>
          <w:lang w:val="lt-LT"/>
        </w:rPr>
        <w:t xml:space="preserve">. Mokytojas, einantis šias pareigas, turi atitikti šiuos specialius reikalavimus: </w:t>
      </w:r>
    </w:p>
    <w:p w:rsidR="0026695E" w:rsidRPr="00B6410A" w:rsidRDefault="00832152" w:rsidP="00D0145D">
      <w:pPr>
        <w:pStyle w:val="Default"/>
        <w:ind w:firstLine="720"/>
        <w:jc w:val="both"/>
        <w:rPr>
          <w:rFonts w:ascii="Verdana" w:hAnsi="Verdana"/>
          <w:lang w:val="lt-LT"/>
        </w:rPr>
      </w:pPr>
      <w:r>
        <w:rPr>
          <w:rFonts w:ascii="Verdana" w:hAnsi="Verdana"/>
          <w:lang w:val="lt-LT"/>
        </w:rPr>
        <w:t>4</w:t>
      </w:r>
      <w:r w:rsidR="00AD4233" w:rsidRPr="00B6410A">
        <w:rPr>
          <w:rFonts w:ascii="Verdana" w:hAnsi="Verdana"/>
          <w:lang w:val="lt-LT"/>
        </w:rPr>
        <w:t>.1.</w:t>
      </w:r>
      <w:r w:rsidR="004B066D">
        <w:rPr>
          <w:rFonts w:ascii="Verdana" w:hAnsi="Verdana"/>
          <w:lang w:val="lt-LT"/>
        </w:rPr>
        <w:t xml:space="preserve"> </w:t>
      </w:r>
      <w:r w:rsidR="00AD4233" w:rsidRPr="00B6410A">
        <w:rPr>
          <w:rFonts w:ascii="Verdana" w:hAnsi="Verdana"/>
          <w:spacing w:val="-8"/>
          <w:lang w:val="lt-LT"/>
        </w:rPr>
        <w:t>ne žemesnis kaip aukštasis universitetinis išsilavinimas su bakalauro kvalifikaciniu laipsniu ar  jam lygiaverte aukštojo mokslo kvalifikacija arba aukštasis koleginis išsilavinimas su profesinio bakalauro kvalifikaciniu laipsniu ar jam lygiaverte aukštojo mokslo kvalifikacija</w:t>
      </w:r>
      <w:r w:rsidR="00B21F24" w:rsidRPr="00B6410A">
        <w:rPr>
          <w:rFonts w:ascii="Verdana" w:hAnsi="Verdana"/>
          <w:lang w:val="lt-LT"/>
        </w:rPr>
        <w:t>;</w:t>
      </w:r>
    </w:p>
    <w:p w:rsidR="00FB10D3" w:rsidRPr="00B6410A" w:rsidRDefault="00832152" w:rsidP="00175DE1">
      <w:pPr>
        <w:pStyle w:val="Default"/>
        <w:ind w:firstLine="720"/>
        <w:jc w:val="both"/>
        <w:rPr>
          <w:rFonts w:ascii="Verdana" w:hAnsi="Verdana"/>
          <w:lang w:val="lt-LT"/>
        </w:rPr>
      </w:pPr>
      <w:r>
        <w:rPr>
          <w:rFonts w:ascii="Verdana" w:hAnsi="Verdana"/>
          <w:lang w:val="lt-LT"/>
        </w:rPr>
        <w:t>4</w:t>
      </w:r>
      <w:r w:rsidR="0026695E" w:rsidRPr="00B6410A">
        <w:rPr>
          <w:rFonts w:ascii="Verdana" w:hAnsi="Verdana"/>
          <w:lang w:val="lt-LT"/>
        </w:rPr>
        <w:t>.2. turėti</w:t>
      </w:r>
      <w:r w:rsidR="0026695E" w:rsidRPr="00B6410A">
        <w:rPr>
          <w:rFonts w:ascii="Verdana" w:hAnsi="Verdana"/>
          <w:iCs/>
          <w:lang w:val="lt-LT"/>
        </w:rPr>
        <w:t xml:space="preserve"> mokytojo</w:t>
      </w:r>
      <w:r w:rsidR="0026695E" w:rsidRPr="00B6410A">
        <w:rPr>
          <w:rFonts w:ascii="Verdana" w:hAnsi="Verdana"/>
          <w:i/>
          <w:iCs/>
          <w:lang w:val="lt-LT"/>
        </w:rPr>
        <w:t xml:space="preserve"> </w:t>
      </w:r>
      <w:r w:rsidR="0026695E" w:rsidRPr="00B6410A">
        <w:rPr>
          <w:rFonts w:ascii="Verdana" w:hAnsi="Verdana"/>
          <w:lang w:val="lt-LT"/>
        </w:rPr>
        <w:t xml:space="preserve">kvalifikaciją; </w:t>
      </w:r>
      <w:r w:rsidR="002F45C8" w:rsidRPr="00175DE1">
        <w:rPr>
          <w:rFonts w:ascii="Verdana" w:hAnsi="Verdana"/>
          <w:lang w:val="lt-LT"/>
        </w:rPr>
        <w:t>jei nėra įgiję pedagogo kvalifikacijos, privalo būti išklausę pedagoginių psichologinių žinių kursą švietimo, mokslo ir sporto ministro nustatyta tvarka iki darbo mokytoju pradžios, išskyrus mokytojus, turinčius aukštąjį, aukštesnįjį, įgytą iki 2009 metų, specialųjį vidurinį, įgytą iki 1995 metų, išsilavinimą, kurie šiuos kursus privalo išklausyti per metus nuo darbo mokytoju pradžios</w:t>
      </w:r>
      <w:r w:rsidR="002F45C8">
        <w:t>.</w:t>
      </w:r>
    </w:p>
    <w:p w:rsidR="00FB10D3" w:rsidRPr="00B6410A" w:rsidRDefault="00832152" w:rsidP="00D0145D">
      <w:pPr>
        <w:pStyle w:val="Default"/>
        <w:ind w:firstLine="720"/>
        <w:jc w:val="both"/>
        <w:rPr>
          <w:rFonts w:ascii="Verdana" w:hAnsi="Verdana"/>
          <w:lang w:val="lt-LT"/>
        </w:rPr>
      </w:pPr>
      <w:r>
        <w:rPr>
          <w:rFonts w:ascii="Verdana" w:hAnsi="Verdana"/>
          <w:lang w:val="lt-LT"/>
        </w:rPr>
        <w:t>4</w:t>
      </w:r>
      <w:r w:rsidR="00FB10D3" w:rsidRPr="00B6410A">
        <w:rPr>
          <w:rFonts w:ascii="Verdana" w:hAnsi="Verdana"/>
          <w:lang w:val="lt-LT"/>
        </w:rPr>
        <w:t>.3. būti nepriekaištingos reputacijos, kaip ji apibrėžta Lietuvos Respublikos švietimo įstatyme</w:t>
      </w:r>
      <w:r>
        <w:rPr>
          <w:rFonts w:ascii="Verdana" w:hAnsi="Verdana"/>
          <w:lang w:val="lt-LT"/>
        </w:rPr>
        <w:t>,</w:t>
      </w:r>
      <w:r w:rsidR="00FB10D3" w:rsidRPr="00B6410A">
        <w:rPr>
          <w:rFonts w:ascii="Verdana" w:hAnsi="Verdana"/>
          <w:lang w:val="lt-LT"/>
        </w:rPr>
        <w:t xml:space="preserve"> laikytis Pedagogų etikos kodekso; </w:t>
      </w:r>
    </w:p>
    <w:p w:rsidR="00FB10D3" w:rsidRPr="00B6410A" w:rsidRDefault="004B066D" w:rsidP="00D0145D">
      <w:pPr>
        <w:pStyle w:val="Default"/>
        <w:ind w:firstLine="720"/>
        <w:jc w:val="both"/>
        <w:rPr>
          <w:rFonts w:ascii="Verdana" w:hAnsi="Verdana"/>
          <w:lang w:val="lt-LT"/>
        </w:rPr>
      </w:pPr>
      <w:r>
        <w:rPr>
          <w:rFonts w:ascii="Verdana" w:hAnsi="Verdana"/>
          <w:lang w:val="lt-LT"/>
        </w:rPr>
        <w:t>4</w:t>
      </w:r>
      <w:r w:rsidR="00FB10D3" w:rsidRPr="00B6410A">
        <w:rPr>
          <w:rFonts w:ascii="Verdana" w:hAnsi="Verdana"/>
          <w:lang w:val="lt-LT"/>
        </w:rPr>
        <w:t xml:space="preserve">.4. išmanyti Lietuvos Respublikos darbo kodeksą, Lietuvos Respublikos švietimo įstatymą, </w:t>
      </w:r>
      <w:r w:rsidR="00AD41E1">
        <w:rPr>
          <w:rFonts w:ascii="Verdana" w:hAnsi="Verdana"/>
          <w:lang w:val="lt-LT"/>
        </w:rPr>
        <w:t>progimnazijos</w:t>
      </w:r>
      <w:r w:rsidR="00FB10D3" w:rsidRPr="00B6410A">
        <w:rPr>
          <w:rFonts w:ascii="Verdana" w:hAnsi="Verdana"/>
          <w:lang w:val="lt-LT"/>
        </w:rPr>
        <w:t xml:space="preserve"> nuostatus, </w:t>
      </w:r>
      <w:r w:rsidR="00AD41E1">
        <w:rPr>
          <w:rFonts w:ascii="Verdana" w:hAnsi="Verdana"/>
          <w:lang w:val="lt-LT"/>
        </w:rPr>
        <w:t>progimnazijos</w:t>
      </w:r>
      <w:r w:rsidR="00FB10D3" w:rsidRPr="00B6410A">
        <w:rPr>
          <w:rFonts w:ascii="Verdana" w:hAnsi="Verdana"/>
          <w:lang w:val="lt-LT"/>
        </w:rPr>
        <w:t xml:space="preserve"> darbo tvarkos taisykles, darbo ir priešgaisrinės saugos instrukcijas ir kitus teisės aktus, reglamentuojančius mokinių ugdymą ir mokytojo darbą; </w:t>
      </w:r>
    </w:p>
    <w:p w:rsidR="00FB10D3" w:rsidRPr="00B6410A" w:rsidRDefault="004B066D" w:rsidP="00D0145D">
      <w:pPr>
        <w:pStyle w:val="Default"/>
        <w:ind w:firstLine="720"/>
        <w:jc w:val="both"/>
        <w:rPr>
          <w:rFonts w:ascii="Verdana" w:hAnsi="Verdana"/>
          <w:lang w:val="lt-LT"/>
        </w:rPr>
      </w:pPr>
      <w:r>
        <w:rPr>
          <w:rFonts w:ascii="Verdana" w:hAnsi="Verdana"/>
          <w:lang w:val="lt-LT"/>
        </w:rPr>
        <w:t>4</w:t>
      </w:r>
      <w:r w:rsidR="00FB10D3" w:rsidRPr="00B6410A">
        <w:rPr>
          <w:rFonts w:ascii="Verdana" w:hAnsi="Verdana"/>
          <w:lang w:val="lt-LT"/>
        </w:rPr>
        <w:t xml:space="preserve">.5. gebėti dirbti Microsoft Office programiniu paketu, naudotis kitomis internetinėmis programomis bei elektroniniu paštu arba būti išklausiusiam kompiuterinio raštingumo kursus (programas), atitinkančius Lietuvos Respublikos švietimo ir mokslo ministro patvirtintus reikalavimus mokytojų kompiuterinio raštingumo programoms, turėti skaitmeninio raštingumo gebėjimus - informacijos </w:t>
      </w:r>
      <w:r w:rsidR="00FB10D3" w:rsidRPr="00B6410A">
        <w:rPr>
          <w:rFonts w:ascii="Verdana" w:hAnsi="Verdana"/>
          <w:lang w:val="lt-LT"/>
        </w:rPr>
        <w:lastRenderedPageBreak/>
        <w:t xml:space="preserve">valdymo, komunikavimo, skaitmeninio turinio kūrimo, saugumo, skaitmeninio mokymo ir mokymosi, skaitmeninio raštingumo problemų sprendimo; </w:t>
      </w:r>
    </w:p>
    <w:p w:rsidR="00FB10D3" w:rsidRPr="00B6410A" w:rsidRDefault="004B066D" w:rsidP="00D0145D">
      <w:pPr>
        <w:pStyle w:val="Default"/>
        <w:ind w:firstLine="720"/>
        <w:jc w:val="both"/>
        <w:rPr>
          <w:rFonts w:ascii="Verdana" w:hAnsi="Verdana"/>
          <w:lang w:val="lt-LT"/>
        </w:rPr>
      </w:pPr>
      <w:r>
        <w:rPr>
          <w:rFonts w:ascii="Verdana" w:hAnsi="Verdana"/>
          <w:lang w:val="lt-LT"/>
        </w:rPr>
        <w:t>4</w:t>
      </w:r>
      <w:r w:rsidR="00FB10D3" w:rsidRPr="00B6410A">
        <w:rPr>
          <w:rFonts w:ascii="Verdana" w:hAnsi="Verdana"/>
          <w:lang w:val="lt-LT"/>
        </w:rPr>
        <w:t xml:space="preserve">.6. taikyti taisyklingos lietuvių kalbos, kalbos vartojimo normų reikalavimus, sklandžiai ir argumentuotai dėstyti mintis žodžiu ir raštu; </w:t>
      </w:r>
    </w:p>
    <w:p w:rsidR="00FB10D3" w:rsidRPr="00B6410A" w:rsidRDefault="004B066D" w:rsidP="00D0145D">
      <w:pPr>
        <w:pStyle w:val="Default"/>
        <w:ind w:firstLine="720"/>
        <w:jc w:val="both"/>
        <w:rPr>
          <w:rFonts w:ascii="Verdana" w:hAnsi="Verdana"/>
          <w:lang w:val="lt-LT"/>
        </w:rPr>
      </w:pPr>
      <w:r>
        <w:rPr>
          <w:rFonts w:ascii="Verdana" w:hAnsi="Verdana"/>
          <w:lang w:val="lt-LT"/>
        </w:rPr>
        <w:t>4</w:t>
      </w:r>
      <w:r w:rsidR="00FB10D3" w:rsidRPr="00B6410A">
        <w:rPr>
          <w:rFonts w:ascii="Verdana" w:hAnsi="Verdana"/>
          <w:lang w:val="lt-LT"/>
        </w:rPr>
        <w:t xml:space="preserve">.7. pasitikrinti sveikatą ir turėti galiojančią Asmens medicininę knygelę; </w:t>
      </w:r>
    </w:p>
    <w:p w:rsidR="00954F3D" w:rsidRDefault="004B066D" w:rsidP="001B6AE6">
      <w:pPr>
        <w:pStyle w:val="Default"/>
        <w:ind w:firstLine="720"/>
        <w:jc w:val="both"/>
        <w:rPr>
          <w:rFonts w:ascii="Verdana" w:hAnsi="Verdana"/>
          <w:lang w:val="lt-LT"/>
        </w:rPr>
      </w:pPr>
      <w:r>
        <w:rPr>
          <w:rFonts w:ascii="Verdana" w:hAnsi="Verdana"/>
          <w:lang w:val="lt-LT"/>
        </w:rPr>
        <w:t>4</w:t>
      </w:r>
      <w:r w:rsidR="00FB10D3" w:rsidRPr="00B6410A">
        <w:rPr>
          <w:rFonts w:ascii="Verdana" w:hAnsi="Verdana"/>
          <w:lang w:val="lt-LT"/>
        </w:rPr>
        <w:t>.8. turėti galiojantį privalomųjų higienos įgūdžių ir pirmos</w:t>
      </w:r>
      <w:r w:rsidR="002B217C" w:rsidRPr="00B6410A">
        <w:rPr>
          <w:rFonts w:ascii="Verdana" w:hAnsi="Verdana"/>
          <w:lang w:val="lt-LT"/>
        </w:rPr>
        <w:t>ios pagalbos mokymų pažymėjimą</w:t>
      </w:r>
      <w:r w:rsidR="00954F3D" w:rsidRPr="00B6410A">
        <w:rPr>
          <w:rFonts w:ascii="Verdana" w:hAnsi="Verdana"/>
          <w:lang w:val="lt-LT"/>
        </w:rPr>
        <w:t>.</w:t>
      </w:r>
    </w:p>
    <w:p w:rsidR="00C34F31" w:rsidRPr="00B6410A" w:rsidRDefault="00C34F31" w:rsidP="001B6AE6">
      <w:pPr>
        <w:pStyle w:val="Default"/>
        <w:ind w:firstLine="720"/>
        <w:jc w:val="both"/>
        <w:rPr>
          <w:rFonts w:ascii="Verdana" w:hAnsi="Verdana"/>
          <w:lang w:val="lt-LT"/>
        </w:rPr>
      </w:pPr>
      <w:r>
        <w:rPr>
          <w:rFonts w:ascii="Verdana" w:hAnsi="Verdana"/>
          <w:lang w:val="lt-LT"/>
        </w:rPr>
        <w:t xml:space="preserve">4.9. turėti </w:t>
      </w:r>
      <w:r w:rsidRPr="00C34F31">
        <w:rPr>
          <w:rFonts w:ascii="Verdana" w:hAnsi="Verdana"/>
          <w:color w:val="auto"/>
          <w:lang w:val="lt-LT"/>
        </w:rPr>
        <w:t xml:space="preserve">galiojantį </w:t>
      </w:r>
      <w:r w:rsidRPr="00C34F31">
        <w:rPr>
          <w:rFonts w:ascii="Verdana" w:hAnsi="Verdana" w:cs="Arial"/>
          <w:color w:val="auto"/>
          <w:shd w:val="clear" w:color="auto" w:fill="FFFFFF"/>
          <w:lang w:val="lt-LT"/>
        </w:rPr>
        <w:t>teisėto </w:t>
      </w:r>
      <w:r w:rsidRPr="00C34F31">
        <w:rPr>
          <w:rStyle w:val="Emfaz"/>
          <w:rFonts w:ascii="Verdana" w:hAnsi="Verdana" w:cs="Arial"/>
          <w:bCs/>
          <w:i w:val="0"/>
          <w:iCs w:val="0"/>
          <w:color w:val="auto"/>
          <w:shd w:val="clear" w:color="auto" w:fill="FFFFFF"/>
          <w:lang w:val="lt-LT"/>
        </w:rPr>
        <w:t>darbo su vaikais kodą (QR).</w:t>
      </w:r>
    </w:p>
    <w:p w:rsidR="001B6AE6" w:rsidRPr="00B6410A" w:rsidRDefault="001B6AE6" w:rsidP="001B6AE6">
      <w:pPr>
        <w:pStyle w:val="Default"/>
        <w:ind w:firstLine="720"/>
        <w:jc w:val="center"/>
        <w:rPr>
          <w:rFonts w:ascii="Verdana" w:hAnsi="Verdana"/>
          <w:b/>
          <w:lang w:val="lt-LT"/>
        </w:rPr>
      </w:pPr>
    </w:p>
    <w:p w:rsidR="001B6AE6" w:rsidRPr="00B6410A" w:rsidRDefault="001B6AE6" w:rsidP="001B6AE6">
      <w:pPr>
        <w:pStyle w:val="Default"/>
        <w:ind w:firstLine="720"/>
        <w:jc w:val="center"/>
        <w:rPr>
          <w:rFonts w:ascii="Verdana" w:hAnsi="Verdana"/>
          <w:b/>
          <w:lang w:val="lt-LT"/>
        </w:rPr>
      </w:pPr>
      <w:r w:rsidRPr="00B6410A">
        <w:rPr>
          <w:rFonts w:ascii="Verdana" w:hAnsi="Verdana"/>
          <w:b/>
          <w:lang w:val="lt-LT"/>
        </w:rPr>
        <w:t>III SKYRIUS</w:t>
      </w:r>
    </w:p>
    <w:p w:rsidR="001B6AE6" w:rsidRPr="00B6410A" w:rsidRDefault="001B6AE6" w:rsidP="001B6AE6">
      <w:pPr>
        <w:pStyle w:val="Default"/>
        <w:ind w:firstLine="720"/>
        <w:jc w:val="center"/>
        <w:rPr>
          <w:rFonts w:ascii="Verdana" w:hAnsi="Verdana"/>
          <w:b/>
          <w:lang w:val="lt-LT"/>
        </w:rPr>
      </w:pPr>
      <w:r w:rsidRPr="00B6410A">
        <w:rPr>
          <w:rFonts w:ascii="Verdana" w:hAnsi="Verdana"/>
          <w:b/>
          <w:lang w:val="lt-LT"/>
        </w:rPr>
        <w:t>ŠIAS PAREIGAS EINANČIO MOKYTOJO FUNKCIJOS</w:t>
      </w:r>
    </w:p>
    <w:p w:rsidR="001B6AE6" w:rsidRPr="00B6410A" w:rsidRDefault="001B6AE6" w:rsidP="001B6AE6">
      <w:pPr>
        <w:pStyle w:val="Default"/>
        <w:ind w:firstLine="720"/>
        <w:jc w:val="center"/>
        <w:rPr>
          <w:rFonts w:ascii="Verdana" w:hAnsi="Verdana"/>
          <w:b/>
          <w:lang w:val="lt-LT"/>
        </w:rPr>
      </w:pPr>
    </w:p>
    <w:p w:rsidR="001B6AE6" w:rsidRPr="00B6410A" w:rsidRDefault="001B6AE6" w:rsidP="00D612E5">
      <w:pPr>
        <w:pStyle w:val="Default"/>
        <w:tabs>
          <w:tab w:val="left" w:pos="709"/>
        </w:tabs>
        <w:jc w:val="both"/>
        <w:rPr>
          <w:rFonts w:ascii="Verdana" w:hAnsi="Verdana"/>
          <w:lang w:val="lt-LT"/>
        </w:rPr>
      </w:pPr>
      <w:r w:rsidRPr="00B6410A">
        <w:rPr>
          <w:rFonts w:ascii="Verdana" w:hAnsi="Verdana"/>
          <w:lang w:val="lt-LT"/>
        </w:rPr>
        <w:t xml:space="preserve">        </w:t>
      </w:r>
      <w:r w:rsidR="004B066D">
        <w:rPr>
          <w:rFonts w:ascii="Verdana" w:hAnsi="Verdana"/>
          <w:lang w:val="lt-LT"/>
        </w:rPr>
        <w:t>5</w:t>
      </w:r>
      <w:r w:rsidRPr="00B6410A">
        <w:rPr>
          <w:rFonts w:ascii="Verdana" w:hAnsi="Verdana"/>
          <w:lang w:val="lt-LT"/>
        </w:rPr>
        <w:t xml:space="preserve">. Šias pareigas einantis mokytojas vykdo šias funkcijas: </w:t>
      </w:r>
    </w:p>
    <w:p w:rsidR="001B6AE6" w:rsidRPr="00B6410A" w:rsidRDefault="001B6AE6" w:rsidP="00D612E5">
      <w:pPr>
        <w:pStyle w:val="Default"/>
        <w:jc w:val="both"/>
        <w:rPr>
          <w:rFonts w:ascii="Verdana" w:hAnsi="Verdana"/>
          <w:lang w:val="lt-LT"/>
        </w:rPr>
      </w:pPr>
      <w:r w:rsidRPr="00B6410A">
        <w:rPr>
          <w:rFonts w:ascii="Verdana" w:hAnsi="Verdana"/>
          <w:lang w:val="lt-LT"/>
        </w:rPr>
        <w:t xml:space="preserve">        </w:t>
      </w:r>
      <w:r w:rsidR="004B066D">
        <w:rPr>
          <w:rFonts w:ascii="Verdana" w:hAnsi="Verdana"/>
          <w:lang w:val="lt-LT"/>
        </w:rPr>
        <w:t>5</w:t>
      </w:r>
      <w:r w:rsidRPr="00B6410A">
        <w:rPr>
          <w:rFonts w:ascii="Verdana" w:hAnsi="Verdana"/>
          <w:lang w:val="lt-LT"/>
        </w:rPr>
        <w:t xml:space="preserve">.1. ugdo mokinius pagal neformaliojo švietimo programą ir jai įgyvendinti </w:t>
      </w:r>
      <w:r w:rsidR="00C34F31">
        <w:rPr>
          <w:rFonts w:ascii="Verdana" w:hAnsi="Verdana"/>
          <w:lang w:val="lt-LT"/>
        </w:rPr>
        <w:t>Progimnazijos</w:t>
      </w:r>
      <w:r w:rsidRPr="00B6410A">
        <w:rPr>
          <w:rFonts w:ascii="Verdana" w:hAnsi="Verdana"/>
          <w:lang w:val="lt-LT"/>
        </w:rPr>
        <w:t xml:space="preserve"> ugdymo planuose numatytas valandas; </w:t>
      </w:r>
    </w:p>
    <w:p w:rsidR="001B6AE6" w:rsidRPr="00B6410A" w:rsidRDefault="001B6AE6" w:rsidP="00D612E5">
      <w:pPr>
        <w:pStyle w:val="Default"/>
        <w:jc w:val="both"/>
        <w:rPr>
          <w:rFonts w:ascii="Verdana" w:hAnsi="Verdana"/>
          <w:lang w:val="lt-LT"/>
        </w:rPr>
      </w:pPr>
      <w:r w:rsidRPr="00B6410A">
        <w:rPr>
          <w:rFonts w:ascii="Verdana" w:hAnsi="Verdana"/>
          <w:lang w:val="lt-LT"/>
        </w:rPr>
        <w:t xml:space="preserve">        </w:t>
      </w:r>
      <w:r w:rsidR="004B066D">
        <w:rPr>
          <w:rFonts w:ascii="Verdana" w:hAnsi="Verdana"/>
          <w:lang w:val="lt-LT"/>
        </w:rPr>
        <w:t>5</w:t>
      </w:r>
      <w:r w:rsidRPr="00B6410A">
        <w:rPr>
          <w:rFonts w:ascii="Verdana" w:hAnsi="Verdana"/>
          <w:lang w:val="lt-LT"/>
        </w:rPr>
        <w:t xml:space="preserve">.2. kuria neformalaus švietimo programas ir projektus, juos vykdo, rengia informacinę ir ugdymo medžiagą; </w:t>
      </w:r>
    </w:p>
    <w:p w:rsidR="001B6AE6" w:rsidRPr="00B6410A" w:rsidRDefault="001B6AE6" w:rsidP="00D612E5">
      <w:pPr>
        <w:pStyle w:val="Default"/>
        <w:jc w:val="both"/>
        <w:rPr>
          <w:rFonts w:ascii="Verdana" w:hAnsi="Verdana"/>
          <w:lang w:val="lt-LT"/>
        </w:rPr>
      </w:pPr>
      <w:r w:rsidRPr="00B6410A">
        <w:rPr>
          <w:rFonts w:ascii="Verdana" w:hAnsi="Verdana"/>
          <w:lang w:val="lt-LT"/>
        </w:rPr>
        <w:t xml:space="preserve">        </w:t>
      </w:r>
      <w:r w:rsidR="004B066D">
        <w:rPr>
          <w:rFonts w:ascii="Verdana" w:hAnsi="Verdana"/>
          <w:lang w:val="lt-LT"/>
        </w:rPr>
        <w:t>5</w:t>
      </w:r>
      <w:r w:rsidRPr="00B6410A">
        <w:rPr>
          <w:rFonts w:ascii="Verdana" w:hAnsi="Verdana"/>
          <w:lang w:val="lt-LT"/>
        </w:rPr>
        <w:t xml:space="preserve">.3. užtikrina ugdomų mokinių saugumą neformaliojo švietimo veikloje; </w:t>
      </w:r>
    </w:p>
    <w:p w:rsidR="001B6AE6" w:rsidRPr="00B6410A" w:rsidRDefault="001D565E" w:rsidP="00D612E5">
      <w:pPr>
        <w:pStyle w:val="Default"/>
        <w:tabs>
          <w:tab w:val="left" w:pos="709"/>
        </w:tabs>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.4.</w:t>
      </w:r>
      <w:r w:rsidR="00D612E5">
        <w:rPr>
          <w:rFonts w:ascii="Verdana" w:hAnsi="Verdana"/>
          <w:lang w:val="lt-LT"/>
        </w:rPr>
        <w:t xml:space="preserve"> </w:t>
      </w:r>
      <w:r w:rsidR="001B6AE6" w:rsidRPr="00B6410A">
        <w:rPr>
          <w:rFonts w:ascii="Verdana" w:hAnsi="Verdana"/>
          <w:lang w:val="lt-LT"/>
        </w:rPr>
        <w:t>veda neformaliojo švietimo užsiėmimus,</w:t>
      </w:r>
      <w:r w:rsidR="00D612E5">
        <w:rPr>
          <w:rFonts w:ascii="Verdana" w:hAnsi="Verdana"/>
          <w:lang w:val="lt-LT"/>
        </w:rPr>
        <w:t xml:space="preserve"> </w:t>
      </w:r>
      <w:r w:rsidR="001B6AE6" w:rsidRPr="00B6410A">
        <w:rPr>
          <w:rFonts w:ascii="Verdana" w:hAnsi="Verdana"/>
          <w:lang w:val="lt-LT"/>
        </w:rPr>
        <w:t xml:space="preserve">vadovaudamasis </w:t>
      </w:r>
      <w:r w:rsidR="00D612E5">
        <w:rPr>
          <w:rFonts w:ascii="Verdana" w:hAnsi="Verdana"/>
          <w:lang w:val="lt-LT"/>
        </w:rPr>
        <w:t>Progimnazijos</w:t>
      </w:r>
      <w:r w:rsidR="001B6AE6" w:rsidRPr="00B6410A">
        <w:rPr>
          <w:rFonts w:ascii="Verdana" w:hAnsi="Verdana"/>
          <w:lang w:val="lt-LT"/>
        </w:rPr>
        <w:t xml:space="preserve"> direktoriaus patvirtintu neformaliojo švietimo užsiėmimų tvarkaraščiu; </w:t>
      </w:r>
    </w:p>
    <w:p w:rsidR="001B6AE6"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 xml:space="preserve">.5. padeda mokiniams tenkinti jų saviraiškos bei saviugdos poreikius, plėtoja pažinimą, atskleidžia ir ugdo jų fizinius, meninius ar kitus gebėjimus, padeda įsisavinti ugdymo turinį, o esant būtinybei – pritaiko pagal vaiko gebėjimus; </w:t>
      </w:r>
    </w:p>
    <w:p w:rsidR="001B6AE6"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 xml:space="preserve">.6. skatina mokinius dalyvauti meninėje, konkursinėje veikloje, varžybose, renginiuose ir pan.; </w:t>
      </w:r>
    </w:p>
    <w:p w:rsidR="001B6AE6"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 xml:space="preserve">.7. ne rečiau kaip vieną kartą per metus savo veiklos rezultatus pristato </w:t>
      </w:r>
      <w:r w:rsidR="00C34F31">
        <w:rPr>
          <w:rFonts w:ascii="Verdana" w:hAnsi="Verdana"/>
          <w:lang w:val="lt-LT"/>
        </w:rPr>
        <w:t>Prog</w:t>
      </w:r>
      <w:r w:rsidR="001B6AE6" w:rsidRPr="00B6410A">
        <w:rPr>
          <w:rFonts w:ascii="Verdana" w:hAnsi="Verdana"/>
          <w:lang w:val="lt-LT"/>
        </w:rPr>
        <w:t xml:space="preserve">imnazijos bendruomenei (parodos, koncertai, pasirodymai, konferencijos, edukacijos ir pan.); </w:t>
      </w:r>
    </w:p>
    <w:p w:rsidR="001B6AE6"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 xml:space="preserve">.8. tvarko mokinių ugdomosios veiklos apskaitos dokumentus; </w:t>
      </w:r>
    </w:p>
    <w:p w:rsidR="001B6AE6"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 xml:space="preserve">.9. bendradarbiauja su kitais </w:t>
      </w:r>
      <w:r w:rsidR="00D612E5">
        <w:rPr>
          <w:rFonts w:ascii="Verdana" w:hAnsi="Verdana"/>
          <w:lang w:val="lt-LT"/>
        </w:rPr>
        <w:t>Progimnazijos</w:t>
      </w:r>
      <w:r w:rsidR="001B6AE6" w:rsidRPr="00B6410A">
        <w:rPr>
          <w:rFonts w:ascii="Verdana" w:hAnsi="Verdana"/>
          <w:lang w:val="lt-LT"/>
        </w:rPr>
        <w:t xml:space="preserve"> pedagoginiais darbuotojais ir pagalbos mokiniui specialistais; </w:t>
      </w:r>
    </w:p>
    <w:p w:rsidR="001B6AE6"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Pr="00B6410A">
        <w:rPr>
          <w:rFonts w:ascii="Verdana" w:hAnsi="Verdana"/>
          <w:lang w:val="lt-LT"/>
        </w:rPr>
        <w:t xml:space="preserve"> </w:t>
      </w:r>
      <w:r w:rsidR="001B6AE6" w:rsidRPr="00B6410A">
        <w:rPr>
          <w:rFonts w:ascii="Verdana" w:hAnsi="Verdana"/>
          <w:lang w:val="lt-LT"/>
        </w:rPr>
        <w:t xml:space="preserve">.10. analizuoja ir įsivertina savo pedagoginę veiklą; </w:t>
      </w:r>
    </w:p>
    <w:p w:rsidR="001B6AE6"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 xml:space="preserve">.11. tobulina profesines kompetencijas; </w:t>
      </w:r>
    </w:p>
    <w:p w:rsidR="001B6AE6"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 xml:space="preserve">.12. pagal savo kvalifikacinę kategoriją vykdo metodinę veiklą; </w:t>
      </w:r>
    </w:p>
    <w:p w:rsidR="001B6AE6"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 xml:space="preserve">.13. dalyvauja ir teikia pasiūlymus kuriant ir įgyvendinant </w:t>
      </w:r>
      <w:r w:rsidR="00D612E5">
        <w:rPr>
          <w:rFonts w:ascii="Verdana" w:hAnsi="Verdana"/>
          <w:lang w:val="lt-LT"/>
        </w:rPr>
        <w:t>Progimnazijos</w:t>
      </w:r>
      <w:r w:rsidR="001B6AE6" w:rsidRPr="00B6410A">
        <w:rPr>
          <w:rFonts w:ascii="Verdana" w:hAnsi="Verdana"/>
          <w:lang w:val="lt-LT"/>
        </w:rPr>
        <w:t xml:space="preserve"> strateginį, metinį, ugdymo planus; </w:t>
      </w:r>
    </w:p>
    <w:p w:rsidR="004B1DCA" w:rsidRPr="00B6410A" w:rsidRDefault="001D565E" w:rsidP="00D612E5">
      <w:pPr>
        <w:pStyle w:val="Default"/>
        <w:jc w:val="both"/>
        <w:rPr>
          <w:rFonts w:ascii="Verdana" w:hAnsi="Verdana"/>
          <w:lang w:val="lt-LT"/>
        </w:rPr>
      </w:pPr>
      <w:r w:rsidRPr="00B6410A">
        <w:rPr>
          <w:rFonts w:ascii="Verdana" w:hAnsi="Verdana"/>
          <w:lang w:val="lt-LT"/>
        </w:rPr>
        <w:t xml:space="preserve">         </w:t>
      </w:r>
      <w:r w:rsidR="00D612E5">
        <w:rPr>
          <w:rFonts w:ascii="Verdana" w:hAnsi="Verdana"/>
          <w:lang w:val="lt-LT"/>
        </w:rPr>
        <w:t>5</w:t>
      </w:r>
      <w:r w:rsidR="001B6AE6" w:rsidRPr="00B6410A">
        <w:rPr>
          <w:rFonts w:ascii="Verdana" w:hAnsi="Verdana"/>
          <w:lang w:val="lt-LT"/>
        </w:rPr>
        <w:t>.1</w:t>
      </w:r>
      <w:r w:rsidR="00D612E5">
        <w:rPr>
          <w:rFonts w:ascii="Verdana" w:hAnsi="Verdana"/>
          <w:lang w:val="lt-LT"/>
        </w:rPr>
        <w:t>4</w:t>
      </w:r>
      <w:r w:rsidR="001B6AE6" w:rsidRPr="00B6410A">
        <w:rPr>
          <w:rFonts w:ascii="Verdana" w:hAnsi="Verdana"/>
          <w:lang w:val="lt-LT"/>
        </w:rPr>
        <w:t xml:space="preserve">. pamokų ar pertraukų metu kilus pavojui ar jį paskelbus </w:t>
      </w:r>
      <w:r w:rsidR="00AD41E1">
        <w:rPr>
          <w:rFonts w:ascii="Verdana" w:hAnsi="Verdana"/>
          <w:lang w:val="lt-LT"/>
        </w:rPr>
        <w:t>Progimnazijos</w:t>
      </w:r>
      <w:r w:rsidR="001B6AE6" w:rsidRPr="00B6410A">
        <w:rPr>
          <w:rFonts w:ascii="Verdana" w:hAnsi="Verdana"/>
          <w:lang w:val="lt-LT"/>
        </w:rPr>
        <w:t xml:space="preserve">, užtikrina mokinių pasišalinimą iš pavojingos vietos į saugią. </w:t>
      </w:r>
    </w:p>
    <w:p w:rsidR="004B1DCA" w:rsidRPr="00B6410A" w:rsidRDefault="004B1DCA" w:rsidP="00AD41E1">
      <w:pPr>
        <w:pStyle w:val="Default"/>
        <w:jc w:val="center"/>
        <w:rPr>
          <w:rFonts w:ascii="Verdana" w:hAnsi="Verdana"/>
          <w:lang w:val="lt-LT"/>
        </w:rPr>
      </w:pPr>
      <w:r w:rsidRPr="00B6410A">
        <w:rPr>
          <w:rFonts w:ascii="Verdana" w:hAnsi="Verdana"/>
          <w:lang w:val="lt-LT"/>
        </w:rPr>
        <w:t>___________________</w:t>
      </w:r>
    </w:p>
    <w:p w:rsidR="00855DD0" w:rsidRPr="00B6410A" w:rsidRDefault="00855DD0" w:rsidP="004B1DCA">
      <w:pPr>
        <w:pStyle w:val="Default"/>
        <w:ind w:firstLine="720"/>
        <w:jc w:val="center"/>
        <w:rPr>
          <w:rFonts w:ascii="Verdana" w:hAnsi="Verdana"/>
          <w:lang w:val="lt-LT"/>
        </w:rPr>
      </w:pPr>
    </w:p>
    <w:p w:rsidR="00AD41E1" w:rsidRDefault="00AD41E1" w:rsidP="00AD41E1">
      <w:pPr>
        <w:pStyle w:val="Default"/>
        <w:ind w:firstLine="720"/>
        <w:jc w:val="both"/>
        <w:rPr>
          <w:rFonts w:ascii="Verdana" w:hAnsi="Verdana"/>
          <w:lang w:val="lt-LT"/>
        </w:rPr>
      </w:pPr>
      <w:r>
        <w:rPr>
          <w:rFonts w:ascii="Verdana" w:hAnsi="Verdana"/>
          <w:lang w:val="lt-LT"/>
        </w:rPr>
        <w:t>SUSIPAŽINAU IR SUTINKU</w:t>
      </w:r>
    </w:p>
    <w:p w:rsidR="00D759F2" w:rsidRDefault="00D759F2" w:rsidP="00AD41E1">
      <w:pPr>
        <w:pStyle w:val="Default"/>
        <w:ind w:firstLine="720"/>
        <w:jc w:val="both"/>
        <w:rPr>
          <w:rFonts w:ascii="Verdana" w:hAnsi="Verdana"/>
          <w:lang w:val="lt-LT"/>
        </w:rPr>
      </w:pPr>
    </w:p>
    <w:p w:rsidR="00AD41E1" w:rsidRDefault="00AD41E1" w:rsidP="00AD41E1">
      <w:pPr>
        <w:pStyle w:val="Default"/>
        <w:ind w:firstLine="720"/>
        <w:jc w:val="both"/>
        <w:rPr>
          <w:rFonts w:ascii="Verdana" w:hAnsi="Verdana"/>
          <w:lang w:val="lt-LT"/>
        </w:rPr>
      </w:pPr>
      <w:r>
        <w:rPr>
          <w:rFonts w:ascii="Verdana" w:hAnsi="Verdana"/>
          <w:lang w:val="lt-LT"/>
        </w:rPr>
        <w:t xml:space="preserve">__________  </w:t>
      </w:r>
    </w:p>
    <w:p w:rsidR="00AD41E1" w:rsidRPr="00D759F2" w:rsidRDefault="00AD41E1" w:rsidP="00AD41E1">
      <w:pPr>
        <w:pStyle w:val="Default"/>
        <w:ind w:firstLine="720"/>
        <w:jc w:val="both"/>
        <w:rPr>
          <w:rFonts w:ascii="Verdana" w:hAnsi="Verdana"/>
          <w:sz w:val="20"/>
          <w:szCs w:val="20"/>
          <w:lang w:val="lt-LT"/>
        </w:rPr>
      </w:pPr>
      <w:r w:rsidRPr="00D759F2">
        <w:rPr>
          <w:rFonts w:ascii="Verdana" w:hAnsi="Verdana"/>
          <w:sz w:val="20"/>
          <w:szCs w:val="20"/>
          <w:lang w:val="lt-LT"/>
        </w:rPr>
        <w:t>(data)</w:t>
      </w:r>
    </w:p>
    <w:p w:rsidR="00AD41E1" w:rsidRDefault="00AD41E1" w:rsidP="00AD41E1">
      <w:pPr>
        <w:pStyle w:val="Default"/>
        <w:ind w:firstLine="720"/>
        <w:jc w:val="both"/>
        <w:rPr>
          <w:rFonts w:ascii="Verdana" w:hAnsi="Verdana"/>
          <w:lang w:val="lt-LT"/>
        </w:rPr>
      </w:pPr>
      <w:r>
        <w:rPr>
          <w:rFonts w:ascii="Verdana" w:hAnsi="Verdana"/>
          <w:lang w:val="lt-LT"/>
        </w:rPr>
        <w:t>_______________________</w:t>
      </w:r>
      <w:r w:rsidR="00D759F2">
        <w:rPr>
          <w:rFonts w:ascii="Verdana" w:hAnsi="Verdana"/>
          <w:lang w:val="lt-LT"/>
        </w:rPr>
        <w:t>__________________________</w:t>
      </w:r>
      <w:r>
        <w:rPr>
          <w:rFonts w:ascii="Verdana" w:hAnsi="Verdana"/>
          <w:lang w:val="lt-LT"/>
        </w:rPr>
        <w:t xml:space="preserve"> </w:t>
      </w:r>
    </w:p>
    <w:p w:rsidR="008757A0" w:rsidRPr="00B6410A" w:rsidRDefault="00D759F2" w:rsidP="00D759F2">
      <w:pPr>
        <w:pStyle w:val="Default"/>
        <w:ind w:firstLine="720"/>
        <w:jc w:val="both"/>
        <w:rPr>
          <w:rFonts w:ascii="Verdana" w:hAnsi="Verdana"/>
          <w:lang w:val="lt-LT"/>
        </w:rPr>
      </w:pPr>
      <w:r w:rsidRPr="00D759F2">
        <w:rPr>
          <w:rFonts w:ascii="Verdana" w:hAnsi="Verdana"/>
          <w:sz w:val="20"/>
          <w:szCs w:val="20"/>
          <w:lang w:val="lt-LT"/>
        </w:rPr>
        <w:t xml:space="preserve"> (parašas)                                              </w:t>
      </w:r>
      <w:r w:rsidR="00AD41E1" w:rsidRPr="00D759F2">
        <w:rPr>
          <w:rFonts w:ascii="Verdana" w:hAnsi="Verdana"/>
          <w:sz w:val="20"/>
          <w:szCs w:val="20"/>
          <w:lang w:val="lt-LT"/>
        </w:rPr>
        <w:t>(vardas, pavardė)</w:t>
      </w:r>
    </w:p>
    <w:p w:rsidR="008757A0" w:rsidRPr="00B6410A" w:rsidRDefault="008757A0" w:rsidP="004B1DCA">
      <w:pPr>
        <w:pStyle w:val="Default"/>
        <w:ind w:firstLine="720"/>
        <w:jc w:val="center"/>
        <w:rPr>
          <w:rFonts w:ascii="Verdana" w:hAnsi="Verdana"/>
          <w:lang w:val="lt-LT"/>
        </w:rPr>
      </w:pPr>
    </w:p>
    <w:sectPr w:rsidR="008757A0" w:rsidRPr="00B6410A" w:rsidSect="00B6410A">
      <w:pgSz w:w="12240" w:h="15840"/>
      <w:pgMar w:top="1276" w:right="616"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6839" w:rsidRDefault="00A16839" w:rsidP="00B21F24">
      <w:pPr>
        <w:spacing w:after="0" w:line="240" w:lineRule="auto"/>
      </w:pPr>
      <w:r>
        <w:separator/>
      </w:r>
    </w:p>
  </w:endnote>
  <w:endnote w:type="continuationSeparator" w:id="0">
    <w:p w:rsidR="00A16839" w:rsidRDefault="00A16839" w:rsidP="00B21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6839" w:rsidRDefault="00A16839" w:rsidP="00B21F24">
      <w:pPr>
        <w:spacing w:after="0" w:line="240" w:lineRule="auto"/>
      </w:pPr>
      <w:r>
        <w:separator/>
      </w:r>
    </w:p>
  </w:footnote>
  <w:footnote w:type="continuationSeparator" w:id="0">
    <w:p w:rsidR="00A16839" w:rsidRDefault="00A16839" w:rsidP="00B21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823858"/>
    <w:multiLevelType w:val="hybridMultilevel"/>
    <w:tmpl w:val="56DC9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0D3"/>
    <w:rsid w:val="00077653"/>
    <w:rsid w:val="000D4C52"/>
    <w:rsid w:val="00175DE1"/>
    <w:rsid w:val="001B6AE6"/>
    <w:rsid w:val="001D565E"/>
    <w:rsid w:val="00226C1F"/>
    <w:rsid w:val="002331BA"/>
    <w:rsid w:val="00242E74"/>
    <w:rsid w:val="0026695E"/>
    <w:rsid w:val="002B217C"/>
    <w:rsid w:val="002F45C8"/>
    <w:rsid w:val="00351585"/>
    <w:rsid w:val="00364B3F"/>
    <w:rsid w:val="00427B88"/>
    <w:rsid w:val="004B066D"/>
    <w:rsid w:val="004B1DCA"/>
    <w:rsid w:val="00517627"/>
    <w:rsid w:val="00524AE9"/>
    <w:rsid w:val="005D65A5"/>
    <w:rsid w:val="00694784"/>
    <w:rsid w:val="006A1B62"/>
    <w:rsid w:val="006F3433"/>
    <w:rsid w:val="00721803"/>
    <w:rsid w:val="007C7D18"/>
    <w:rsid w:val="007D42AC"/>
    <w:rsid w:val="00832152"/>
    <w:rsid w:val="008442DF"/>
    <w:rsid w:val="00855DD0"/>
    <w:rsid w:val="008757A0"/>
    <w:rsid w:val="00877BC1"/>
    <w:rsid w:val="008A1695"/>
    <w:rsid w:val="008C58ED"/>
    <w:rsid w:val="00954F3D"/>
    <w:rsid w:val="009A02C9"/>
    <w:rsid w:val="009D5D4C"/>
    <w:rsid w:val="00A16839"/>
    <w:rsid w:val="00A41E4A"/>
    <w:rsid w:val="00A479EC"/>
    <w:rsid w:val="00A64F12"/>
    <w:rsid w:val="00AD41E1"/>
    <w:rsid w:val="00AD4233"/>
    <w:rsid w:val="00AF3869"/>
    <w:rsid w:val="00B21F24"/>
    <w:rsid w:val="00B6410A"/>
    <w:rsid w:val="00BB523F"/>
    <w:rsid w:val="00C02341"/>
    <w:rsid w:val="00C100C4"/>
    <w:rsid w:val="00C34F31"/>
    <w:rsid w:val="00CE1827"/>
    <w:rsid w:val="00D0145D"/>
    <w:rsid w:val="00D612E5"/>
    <w:rsid w:val="00D759F2"/>
    <w:rsid w:val="00E83B5F"/>
    <w:rsid w:val="00E842A6"/>
    <w:rsid w:val="00F0065D"/>
    <w:rsid w:val="00F65F78"/>
    <w:rsid w:val="00FB1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D48E1"/>
  <w15:chartTrackingRefBased/>
  <w15:docId w15:val="{11327C29-2CB4-4FBE-A387-043DC087F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B21F2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FB10D3"/>
    <w:pPr>
      <w:autoSpaceDE w:val="0"/>
      <w:autoSpaceDN w:val="0"/>
      <w:adjustRightInd w:val="0"/>
      <w:spacing w:after="0" w:line="240" w:lineRule="auto"/>
    </w:pPr>
    <w:rPr>
      <w:rFonts w:ascii="Times New Roman" w:hAnsi="Times New Roman" w:cs="Times New Roman"/>
      <w:color w:val="000000"/>
      <w:sz w:val="24"/>
      <w:szCs w:val="24"/>
    </w:rPr>
  </w:style>
  <w:style w:type="paragraph" w:styleId="Antrats">
    <w:name w:val="header"/>
    <w:basedOn w:val="prastasis"/>
    <w:link w:val="AntratsDiagrama"/>
    <w:uiPriority w:val="99"/>
    <w:unhideWhenUsed/>
    <w:rsid w:val="00B21F24"/>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B21F24"/>
  </w:style>
  <w:style w:type="paragraph" w:styleId="Porat">
    <w:name w:val="footer"/>
    <w:basedOn w:val="prastasis"/>
    <w:link w:val="PoratDiagrama"/>
    <w:uiPriority w:val="99"/>
    <w:unhideWhenUsed/>
    <w:rsid w:val="00B21F24"/>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B21F24"/>
  </w:style>
  <w:style w:type="table" w:styleId="Lentelstinklelis">
    <w:name w:val="Table Grid"/>
    <w:basedOn w:val="prastojilentel"/>
    <w:uiPriority w:val="39"/>
    <w:rsid w:val="008757A0"/>
    <w:pPr>
      <w:spacing w:after="0" w:line="240" w:lineRule="auto"/>
    </w:pPr>
    <w:rPr>
      <w:rFonts w:ascii="Calibri" w:eastAsia="Calibri"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C34F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3946</Characters>
  <Application>Microsoft Office Word</Application>
  <DocSecurity>0</DocSecurity>
  <Lines>32</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Sakalauskiene</dc:creator>
  <cp:keywords/>
  <dc:description/>
  <cp:lastModifiedBy>Vartotojas</cp:lastModifiedBy>
  <cp:revision>3</cp:revision>
  <dcterms:created xsi:type="dcterms:W3CDTF">2026-02-02T14:02:00Z</dcterms:created>
  <dcterms:modified xsi:type="dcterms:W3CDTF">2026-10-21T06:40:00Z</dcterms:modified>
</cp:coreProperties>
</file>